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E4" w:rsidRDefault="00AF0DC0"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青岛市崂山区重大决策社会稳定风险评估</w:t>
      </w:r>
    </w:p>
    <w:p w:rsidR="00D412E4" w:rsidRDefault="00AF0DC0"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第三方机构库拟纳库机构公示</w:t>
      </w:r>
    </w:p>
    <w:p w:rsidR="00D412E4" w:rsidRDefault="00D412E4">
      <w:pPr>
        <w:spacing w:line="600" w:lineRule="exact"/>
        <w:ind w:firstLineChars="200" w:firstLine="880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D412E4" w:rsidRDefault="00AF0DC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根据《关于征集重大决策社会稳定风险评估第三方机构的公告》和相关规定，</w:t>
      </w:r>
      <w:r>
        <w:rPr>
          <w:rFonts w:ascii="仿宋_GB2312" w:eastAsia="仿宋_GB2312" w:cs="仿宋_GB2312" w:hint="eastAsia"/>
          <w:sz w:val="32"/>
          <w:szCs w:val="32"/>
        </w:rPr>
        <w:t>青岛市交通科学研究院等</w:t>
      </w:r>
      <w:r>
        <w:rPr>
          <w:rFonts w:ascii="仿宋_GB2312" w:eastAsia="仿宋_GB2312" w:cs="仿宋_GB2312" w:hint="eastAsia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家第三方机构，已按照有关程序审核，拟纳入青岛市崂山区重大决策社会稳定风险评估第三方机构库，</w:t>
      </w:r>
      <w:r>
        <w:rPr>
          <w:rFonts w:ascii="仿宋_GB2312" w:eastAsia="仿宋_GB2312" w:cs="仿宋_GB2312" w:hint="eastAsia"/>
          <w:sz w:val="32"/>
          <w:szCs w:val="32"/>
        </w:rPr>
        <w:t>现将名单予以公示（名单附后），公示期为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个工作日（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17D7E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 w:rsidR="00117D7E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日）。</w:t>
      </w:r>
    </w:p>
    <w:p w:rsidR="00D412E4" w:rsidRDefault="00AF0DC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公示期间，如对公示机构有异议，可直接向崂山区社会稳定风险评估协会实名反映。反映问题要用真实姓名（单位）、联系电话和通讯地址，否则，不予受理。</w:t>
      </w:r>
    </w:p>
    <w:p w:rsidR="00D412E4" w:rsidRDefault="00AF0DC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联系人：杨健，联系电话：</w:t>
      </w:r>
      <w:r>
        <w:rPr>
          <w:rFonts w:ascii="仿宋_GB2312" w:eastAsia="仿宋_GB2312" w:cs="仿宋_GB2312" w:hint="eastAsia"/>
          <w:sz w:val="32"/>
          <w:szCs w:val="32"/>
        </w:rPr>
        <w:t>15315521678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D412E4" w:rsidRDefault="00AF0DC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附件：青岛市崂山区重大决策社会稳定风险评估机构库拟纳库机构名单</w:t>
      </w:r>
    </w:p>
    <w:p w:rsidR="00D412E4" w:rsidRDefault="00D412E4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D412E4" w:rsidRDefault="00D412E4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D412E4" w:rsidRDefault="00AF0DC0">
      <w:pPr>
        <w:spacing w:line="600" w:lineRule="exact"/>
        <w:ind w:firstLineChars="1700" w:firstLine="4760"/>
        <w:rPr>
          <w:rFonts w:ascii="仿宋_GB2312" w:eastAsia="仿宋_GB2312" w:cs="仿宋_GB2312"/>
          <w:spacing w:val="-20"/>
          <w:sz w:val="32"/>
          <w:szCs w:val="32"/>
        </w:rPr>
      </w:pPr>
      <w:r>
        <w:rPr>
          <w:rFonts w:eastAsia="仿宋_GB2312" w:hint="eastAsia"/>
          <w:spacing w:val="-20"/>
          <w:sz w:val="32"/>
          <w:szCs w:val="32"/>
        </w:rPr>
        <w:t>崂山区</w:t>
      </w:r>
      <w:r>
        <w:rPr>
          <w:rFonts w:ascii="仿宋_GB2312" w:eastAsia="仿宋_GB2312" w:cs="仿宋_GB2312" w:hint="eastAsia"/>
          <w:spacing w:val="-20"/>
          <w:sz w:val="32"/>
          <w:szCs w:val="32"/>
        </w:rPr>
        <w:t>委政法委员会</w:t>
      </w:r>
    </w:p>
    <w:p w:rsidR="00D412E4" w:rsidRDefault="00AF0DC0">
      <w:pPr>
        <w:spacing w:line="600" w:lineRule="exact"/>
        <w:ind w:firstLineChars="1600" w:firstLine="4480"/>
        <w:rPr>
          <w:rFonts w:ascii="仿宋_GB2312" w:eastAsia="仿宋_GB2312" w:cs="Times New Roman"/>
          <w:spacing w:val="-20"/>
          <w:sz w:val="32"/>
          <w:szCs w:val="32"/>
        </w:rPr>
      </w:pPr>
      <w:r>
        <w:rPr>
          <w:rFonts w:ascii="仿宋_GB2312" w:eastAsia="仿宋_GB2312" w:cs="仿宋_GB2312" w:hint="eastAsia"/>
          <w:spacing w:val="-20"/>
          <w:sz w:val="32"/>
          <w:szCs w:val="32"/>
        </w:rPr>
        <w:t>崂山区社会稳定风险评估协会</w:t>
      </w:r>
    </w:p>
    <w:p w:rsidR="00D412E4" w:rsidRDefault="00AF0DC0">
      <w:pPr>
        <w:spacing w:line="600" w:lineRule="exact"/>
        <w:ind w:firstLineChars="1600" w:firstLine="5120"/>
        <w:rPr>
          <w:rFonts w:ascii="黑体" w:eastAsia="黑体" w:hAnsi="黑体" w:cs="黑体"/>
          <w:color w:val="0C0C0C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17D7E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412E4" w:rsidRDefault="00D412E4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  <w:sectPr w:rsidR="00D412E4">
          <w:footerReference w:type="default" r:id="rId7"/>
          <w:pgSz w:w="11906" w:h="16838"/>
          <w:pgMar w:top="1814" w:right="1531" w:bottom="2041" w:left="1531" w:header="851" w:footer="992" w:gutter="0"/>
          <w:cols w:space="425"/>
          <w:docGrid w:type="lines" w:linePitch="312"/>
        </w:sectPr>
      </w:pPr>
    </w:p>
    <w:p w:rsidR="00D412E4" w:rsidRDefault="00AF0DC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青岛市崂山区重大决策社会稳定风险评估机构库拟纳库机构名单</w:t>
      </w:r>
    </w:p>
    <w:tbl>
      <w:tblPr>
        <w:tblStyle w:val="a8"/>
        <w:tblW w:w="0" w:type="auto"/>
        <w:tblLayout w:type="fixed"/>
        <w:tblLook w:val="04A0"/>
      </w:tblPr>
      <w:tblGrid>
        <w:gridCol w:w="614"/>
        <w:gridCol w:w="3889"/>
        <w:gridCol w:w="2133"/>
        <w:gridCol w:w="4608"/>
        <w:gridCol w:w="1955"/>
      </w:tblGrid>
      <w:tr w:rsidR="00D412E4" w:rsidTr="00117D7E">
        <w:trPr>
          <w:trHeight w:val="635"/>
        </w:trPr>
        <w:tc>
          <w:tcPr>
            <w:tcW w:w="614" w:type="dxa"/>
            <w:noWrap/>
            <w:vAlign w:val="center"/>
          </w:tcPr>
          <w:p w:rsidR="00D412E4" w:rsidRDefault="00AF0D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机构名称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注册地址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联系人及联系方式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青岛市交通科学研究院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1237020066452646XU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青岛市崂山区崂山路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</w:t>
            </w:r>
          </w:p>
        </w:tc>
        <w:tc>
          <w:tcPr>
            <w:tcW w:w="1955" w:type="dxa"/>
            <w:noWrap/>
            <w:vAlign w:val="center"/>
          </w:tcPr>
          <w:p w:rsidR="00117D7E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杜滨</w:t>
            </w:r>
          </w:p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0532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88969780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青岛青咨工程咨询有限公司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91370202730634486N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青岛市崂山区海尔路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号中船重工科技大厦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宋佳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0532-88612827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青岛建科园不动产房地产资产估价测绘有限公司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91370212747224280K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青岛市崂山区同安路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887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号双福花园二期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801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户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胡凡亮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13465818307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青岛基钰工程咨询有限公司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9137020377682420XK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青岛市唠山区石岭路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1519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户</w:t>
            </w:r>
          </w:p>
        </w:tc>
        <w:tc>
          <w:tcPr>
            <w:tcW w:w="1955" w:type="dxa"/>
            <w:noWrap/>
            <w:vAlign w:val="center"/>
          </w:tcPr>
          <w:p w:rsidR="00117D7E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丁晓</w:t>
            </w:r>
          </w:p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13869877275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青岛全咨工程咨询有限公司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91370220MA3T4F5M3D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青岛市崂山区圣水路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202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王晨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  15253289922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赛飞特工程技术集团有限公司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91370212783713962W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青岛市崂山区石岭路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号（名汇国际）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702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户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解苗苗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18053225645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山东道安律师事务所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31370000061055865B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青岛市崂山区山东头路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号盛和大厦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层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刘洪刚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0532-80992229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山东东部土地房地产资产评估测绘有限公司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91370212733492540J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青岛市崂山区文岭路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号白金广场项目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室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王施超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 13953290611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山东东信工程咨询有限公司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913702007439863412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青岛市崂山区同安路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887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2202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李文奎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 13698687458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山东齐鲁（青岛）律师事务所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31370000797509153A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青岛市崂山青大三路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号保利中心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层、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层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尚军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0532-66750299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11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青岛贝斯特土地房地产评估咨询有限公司崂山分公司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91370212MAC8GDUA1X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青岛市崂山区圣水路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202-2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室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张桐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15712732830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北京市百瑞（青岛）律师事务所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31370000MD029910XF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青岛市崂山区海尔路</w:t>
            </w:r>
            <w:r>
              <w:rPr>
                <w:rFonts w:ascii="宋体" w:hAnsi="宋体" w:cs="宋体" w:hint="eastAsia"/>
              </w:rPr>
              <w:t>182</w:t>
            </w:r>
            <w:r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号楼</w:t>
            </w:r>
            <w:r>
              <w:rPr>
                <w:rFonts w:ascii="宋体" w:hAnsi="宋体" w:cs="宋体" w:hint="eastAsia"/>
              </w:rPr>
              <w:t>1001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栾德新</w:t>
            </w:r>
            <w:r>
              <w:rPr>
                <w:rFonts w:ascii="宋体" w:hAnsi="宋体" w:cs="宋体" w:hint="eastAsia"/>
              </w:rPr>
              <w:t xml:space="preserve"> 18605327762</w:t>
            </w:r>
          </w:p>
        </w:tc>
      </w:tr>
      <w:tr w:rsidR="00D412E4" w:rsidTr="00117D7E">
        <w:tc>
          <w:tcPr>
            <w:tcW w:w="614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3889" w:type="dxa"/>
            <w:noWrap/>
            <w:vAlign w:val="center"/>
          </w:tcPr>
          <w:p w:rsidR="00D412E4" w:rsidRDefault="00AF0DC0" w:rsidP="00117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青岛利业建设咨询有限公司崂山分公司</w:t>
            </w:r>
          </w:p>
        </w:tc>
        <w:tc>
          <w:tcPr>
            <w:tcW w:w="2133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91370212061092789X</w:t>
            </w:r>
          </w:p>
        </w:tc>
        <w:tc>
          <w:tcPr>
            <w:tcW w:w="4608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青岛市崂山区秦岭路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号金石楼</w:t>
            </w:r>
            <w:r>
              <w:rPr>
                <w:rFonts w:ascii="宋体" w:hAnsi="宋体" w:cs="宋体" w:hint="eastAsia"/>
              </w:rPr>
              <w:t>510</w:t>
            </w:r>
            <w:r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1955" w:type="dxa"/>
            <w:noWrap/>
            <w:vAlign w:val="center"/>
          </w:tcPr>
          <w:p w:rsidR="00D412E4" w:rsidRDefault="00AF0DC0" w:rsidP="00117D7E">
            <w:pPr>
              <w:spacing w:line="6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罗鑫</w:t>
            </w:r>
            <w:r>
              <w:rPr>
                <w:rFonts w:ascii="宋体" w:hAnsi="宋体" w:cs="宋体" w:hint="eastAsia"/>
              </w:rPr>
              <w:t xml:space="preserve"> 15192626050</w:t>
            </w:r>
          </w:p>
        </w:tc>
      </w:tr>
    </w:tbl>
    <w:p w:rsidR="00D412E4" w:rsidRDefault="00AF0DC0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注：按照报名先后顺序排列，排名不分前后。</w:t>
      </w:r>
      <w:r>
        <w:rPr>
          <w:rFonts w:ascii="黑体" w:eastAsia="黑体" w:hAnsi="黑体" w:cs="黑体" w:hint="eastAsia"/>
        </w:rPr>
        <w:t xml:space="preserve">  </w:t>
      </w:r>
      <w:bookmarkStart w:id="0" w:name="_GoBack"/>
      <w:bookmarkEnd w:id="0"/>
    </w:p>
    <w:sectPr w:rsidR="00D412E4" w:rsidSect="00D412E4">
      <w:pgSz w:w="16838" w:h="11906" w:orient="landscape"/>
      <w:pgMar w:top="1531" w:right="1814" w:bottom="1531" w:left="204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E4" w:rsidRPr="00B267A6" w:rsidRDefault="00D412E4" w:rsidP="00D412E4">
      <w:pPr>
        <w:rPr>
          <w:rFonts w:ascii="Tahoma" w:hAnsi="Tahoma"/>
          <w:b/>
          <w:sz w:val="24"/>
          <w:szCs w:val="32"/>
        </w:rPr>
      </w:pPr>
      <w:r>
        <w:separator/>
      </w:r>
    </w:p>
  </w:endnote>
  <w:endnote w:type="continuationSeparator" w:id="1">
    <w:p w:rsidR="00D412E4" w:rsidRPr="00B267A6" w:rsidRDefault="00D412E4" w:rsidP="00D412E4">
      <w:pPr>
        <w:rPr>
          <w:rFonts w:ascii="Tahoma" w:hAnsi="Tahoma"/>
          <w:b/>
          <w:sz w:val="24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E4" w:rsidRDefault="00D412E4">
    <w:pPr>
      <w:pStyle w:val="a7"/>
      <w:framePr w:wrap="around" w:vAnchor="text" w:hAnchor="margin" w:xAlign="right" w:y="1"/>
      <w:rPr>
        <w:rStyle w:val="a9"/>
        <w:rFonts w:cs="Times New Roman"/>
      </w:rPr>
    </w:pPr>
    <w:r>
      <w:rPr>
        <w:rStyle w:val="a9"/>
      </w:rPr>
      <w:fldChar w:fldCharType="begin"/>
    </w:r>
    <w:r w:rsidR="00AF0D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0DC0">
      <w:rPr>
        <w:rStyle w:val="a9"/>
        <w:noProof/>
      </w:rPr>
      <w:t>1</w:t>
    </w:r>
    <w:r>
      <w:rPr>
        <w:rStyle w:val="a9"/>
      </w:rPr>
      <w:fldChar w:fldCharType="end"/>
    </w:r>
  </w:p>
  <w:p w:rsidR="00D412E4" w:rsidRDefault="00D412E4">
    <w:pPr>
      <w:pStyle w:val="a7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E4" w:rsidRPr="00B267A6" w:rsidRDefault="00D412E4" w:rsidP="00D412E4">
      <w:pPr>
        <w:rPr>
          <w:rFonts w:ascii="Tahoma" w:hAnsi="Tahoma"/>
          <w:b/>
          <w:sz w:val="24"/>
          <w:szCs w:val="32"/>
        </w:rPr>
      </w:pPr>
      <w:r>
        <w:separator/>
      </w:r>
    </w:p>
  </w:footnote>
  <w:footnote w:type="continuationSeparator" w:id="1">
    <w:p w:rsidR="00D412E4" w:rsidRPr="00B267A6" w:rsidRDefault="00D412E4" w:rsidP="00D412E4">
      <w:pPr>
        <w:rPr>
          <w:rFonts w:ascii="Tahoma" w:hAnsi="Tahoma"/>
          <w:b/>
          <w:sz w:val="24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A5"/>
    <w:rsid w:val="FFEF682E"/>
    <w:rsid w:val="0002178E"/>
    <w:rsid w:val="00021C8B"/>
    <w:rsid w:val="00030924"/>
    <w:rsid w:val="000506F8"/>
    <w:rsid w:val="00053DB8"/>
    <w:rsid w:val="0007120E"/>
    <w:rsid w:val="0007383C"/>
    <w:rsid w:val="000854FE"/>
    <w:rsid w:val="000D6B03"/>
    <w:rsid w:val="000E09B4"/>
    <w:rsid w:val="000F5C6E"/>
    <w:rsid w:val="00117D7E"/>
    <w:rsid w:val="001512D5"/>
    <w:rsid w:val="0015403F"/>
    <w:rsid w:val="00177E7C"/>
    <w:rsid w:val="00181EEA"/>
    <w:rsid w:val="0019123C"/>
    <w:rsid w:val="001D36D3"/>
    <w:rsid w:val="001E382E"/>
    <w:rsid w:val="00220646"/>
    <w:rsid w:val="00221644"/>
    <w:rsid w:val="002277B7"/>
    <w:rsid w:val="00230CED"/>
    <w:rsid w:val="00234134"/>
    <w:rsid w:val="00234D7F"/>
    <w:rsid w:val="002463E6"/>
    <w:rsid w:val="002547F7"/>
    <w:rsid w:val="00277987"/>
    <w:rsid w:val="002C0AEC"/>
    <w:rsid w:val="002D30F5"/>
    <w:rsid w:val="002D3863"/>
    <w:rsid w:val="002D6224"/>
    <w:rsid w:val="002E6253"/>
    <w:rsid w:val="002E6C72"/>
    <w:rsid w:val="002F51B7"/>
    <w:rsid w:val="002F5B58"/>
    <w:rsid w:val="003012C4"/>
    <w:rsid w:val="00314D50"/>
    <w:rsid w:val="00320576"/>
    <w:rsid w:val="0032260D"/>
    <w:rsid w:val="00336D74"/>
    <w:rsid w:val="00340D9F"/>
    <w:rsid w:val="003415F6"/>
    <w:rsid w:val="003476A6"/>
    <w:rsid w:val="00367E90"/>
    <w:rsid w:val="003A0F4B"/>
    <w:rsid w:val="003B5CD8"/>
    <w:rsid w:val="003C5C29"/>
    <w:rsid w:val="003C5D13"/>
    <w:rsid w:val="00405B08"/>
    <w:rsid w:val="00414189"/>
    <w:rsid w:val="004212EA"/>
    <w:rsid w:val="004273E2"/>
    <w:rsid w:val="0043733D"/>
    <w:rsid w:val="004412E8"/>
    <w:rsid w:val="004604AC"/>
    <w:rsid w:val="00461B03"/>
    <w:rsid w:val="00470612"/>
    <w:rsid w:val="00481546"/>
    <w:rsid w:val="004864F9"/>
    <w:rsid w:val="00490799"/>
    <w:rsid w:val="004B091E"/>
    <w:rsid w:val="004F457A"/>
    <w:rsid w:val="00521230"/>
    <w:rsid w:val="0053328E"/>
    <w:rsid w:val="005351A1"/>
    <w:rsid w:val="005413DF"/>
    <w:rsid w:val="00541C53"/>
    <w:rsid w:val="00574F83"/>
    <w:rsid w:val="005F3744"/>
    <w:rsid w:val="0063155C"/>
    <w:rsid w:val="00657754"/>
    <w:rsid w:val="006969EF"/>
    <w:rsid w:val="006B45AD"/>
    <w:rsid w:val="006B7CF7"/>
    <w:rsid w:val="006C668F"/>
    <w:rsid w:val="006C6B38"/>
    <w:rsid w:val="006C7496"/>
    <w:rsid w:val="006D1FC6"/>
    <w:rsid w:val="006E5220"/>
    <w:rsid w:val="006E59FC"/>
    <w:rsid w:val="006E6AA1"/>
    <w:rsid w:val="006E79D5"/>
    <w:rsid w:val="006E7C90"/>
    <w:rsid w:val="006F67E3"/>
    <w:rsid w:val="00705D10"/>
    <w:rsid w:val="00707A44"/>
    <w:rsid w:val="00720EF3"/>
    <w:rsid w:val="00730199"/>
    <w:rsid w:val="00743EFC"/>
    <w:rsid w:val="00746E9C"/>
    <w:rsid w:val="00747D0E"/>
    <w:rsid w:val="00753A8B"/>
    <w:rsid w:val="007E72FD"/>
    <w:rsid w:val="0085179B"/>
    <w:rsid w:val="00852F91"/>
    <w:rsid w:val="00872875"/>
    <w:rsid w:val="008728D5"/>
    <w:rsid w:val="008824CE"/>
    <w:rsid w:val="008A5A67"/>
    <w:rsid w:val="008A792C"/>
    <w:rsid w:val="008B2403"/>
    <w:rsid w:val="008B58AF"/>
    <w:rsid w:val="008E60F0"/>
    <w:rsid w:val="008E7ED1"/>
    <w:rsid w:val="008F40B4"/>
    <w:rsid w:val="008F713E"/>
    <w:rsid w:val="00941993"/>
    <w:rsid w:val="009566CA"/>
    <w:rsid w:val="00991070"/>
    <w:rsid w:val="009B2265"/>
    <w:rsid w:val="009B31AF"/>
    <w:rsid w:val="009B406E"/>
    <w:rsid w:val="009C1ED9"/>
    <w:rsid w:val="009D06E6"/>
    <w:rsid w:val="009D31DE"/>
    <w:rsid w:val="009E7DA5"/>
    <w:rsid w:val="00A122D7"/>
    <w:rsid w:val="00A244EF"/>
    <w:rsid w:val="00A2517C"/>
    <w:rsid w:val="00A35202"/>
    <w:rsid w:val="00A42E39"/>
    <w:rsid w:val="00A458D8"/>
    <w:rsid w:val="00A465A4"/>
    <w:rsid w:val="00A568B8"/>
    <w:rsid w:val="00A61C93"/>
    <w:rsid w:val="00A776CD"/>
    <w:rsid w:val="00A813C9"/>
    <w:rsid w:val="00A814A9"/>
    <w:rsid w:val="00AD3D86"/>
    <w:rsid w:val="00AF0DC0"/>
    <w:rsid w:val="00B07E71"/>
    <w:rsid w:val="00B1732D"/>
    <w:rsid w:val="00B2178F"/>
    <w:rsid w:val="00B33366"/>
    <w:rsid w:val="00B51372"/>
    <w:rsid w:val="00B81AEC"/>
    <w:rsid w:val="00BA32E0"/>
    <w:rsid w:val="00BB02F2"/>
    <w:rsid w:val="00C2267D"/>
    <w:rsid w:val="00C25799"/>
    <w:rsid w:val="00C305A2"/>
    <w:rsid w:val="00C3464B"/>
    <w:rsid w:val="00C34FDB"/>
    <w:rsid w:val="00C4538D"/>
    <w:rsid w:val="00C56E6A"/>
    <w:rsid w:val="00C62811"/>
    <w:rsid w:val="00C64449"/>
    <w:rsid w:val="00C66E15"/>
    <w:rsid w:val="00C83D8E"/>
    <w:rsid w:val="00CA1645"/>
    <w:rsid w:val="00CB5B11"/>
    <w:rsid w:val="00CC7D94"/>
    <w:rsid w:val="00CD68A2"/>
    <w:rsid w:val="00CE2BC8"/>
    <w:rsid w:val="00D01033"/>
    <w:rsid w:val="00D07B4F"/>
    <w:rsid w:val="00D1643F"/>
    <w:rsid w:val="00D412E4"/>
    <w:rsid w:val="00D51CC9"/>
    <w:rsid w:val="00D615B9"/>
    <w:rsid w:val="00D80185"/>
    <w:rsid w:val="00D813E8"/>
    <w:rsid w:val="00DD68E6"/>
    <w:rsid w:val="00DF46BB"/>
    <w:rsid w:val="00E03722"/>
    <w:rsid w:val="00E05C7E"/>
    <w:rsid w:val="00E37162"/>
    <w:rsid w:val="00E7352D"/>
    <w:rsid w:val="00E95350"/>
    <w:rsid w:val="00EA755E"/>
    <w:rsid w:val="00EE6226"/>
    <w:rsid w:val="00F01089"/>
    <w:rsid w:val="00F353E9"/>
    <w:rsid w:val="00F4037B"/>
    <w:rsid w:val="00F50E78"/>
    <w:rsid w:val="00F92DA1"/>
    <w:rsid w:val="00FB3BA6"/>
    <w:rsid w:val="00FC1D3B"/>
    <w:rsid w:val="00FC6AD8"/>
    <w:rsid w:val="00FC7EA5"/>
    <w:rsid w:val="0ABF4BBC"/>
    <w:rsid w:val="11F5661D"/>
    <w:rsid w:val="132514A5"/>
    <w:rsid w:val="1E513137"/>
    <w:rsid w:val="1EFD29AB"/>
    <w:rsid w:val="393C4061"/>
    <w:rsid w:val="3B6A345A"/>
    <w:rsid w:val="4F610533"/>
    <w:rsid w:val="5D051BCB"/>
    <w:rsid w:val="5D68528C"/>
    <w:rsid w:val="5F7660C9"/>
    <w:rsid w:val="61000D63"/>
    <w:rsid w:val="63BF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D412E4"/>
    <w:pPr>
      <w:ind w:firstLineChars="200" w:firstLine="200"/>
    </w:pPr>
  </w:style>
  <w:style w:type="paragraph" w:styleId="a4">
    <w:name w:val="Body Text"/>
    <w:basedOn w:val="a"/>
    <w:link w:val="Char"/>
    <w:uiPriority w:val="99"/>
    <w:qFormat/>
    <w:rsid w:val="00D412E4"/>
    <w:pPr>
      <w:spacing w:after="120"/>
    </w:pPr>
    <w:rPr>
      <w:rFonts w:ascii="Times New Roman" w:hAnsi="Times New Roman" w:cs="Times New Roman"/>
      <w:sz w:val="32"/>
      <w:szCs w:val="32"/>
    </w:rPr>
  </w:style>
  <w:style w:type="paragraph" w:styleId="a5">
    <w:name w:val="Body Text Indent"/>
    <w:basedOn w:val="a"/>
    <w:next w:val="a3"/>
    <w:qFormat/>
    <w:rsid w:val="00D412E4"/>
    <w:pPr>
      <w:spacing w:after="120"/>
      <w:ind w:leftChars="200" w:left="200"/>
    </w:pPr>
  </w:style>
  <w:style w:type="paragraph" w:styleId="a6">
    <w:name w:val="Balloon Text"/>
    <w:basedOn w:val="a"/>
    <w:link w:val="Char0"/>
    <w:uiPriority w:val="99"/>
    <w:semiHidden/>
    <w:qFormat/>
    <w:rsid w:val="00D412E4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D4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5"/>
    <w:qFormat/>
    <w:rsid w:val="00D412E4"/>
    <w:pPr>
      <w:ind w:firstLineChars="200" w:firstLine="200"/>
    </w:pPr>
    <w:rPr>
      <w:rFonts w:cs="Times New Roman"/>
    </w:rPr>
  </w:style>
  <w:style w:type="table" w:styleId="a8">
    <w:name w:val="Table Grid"/>
    <w:basedOn w:val="a1"/>
    <w:uiPriority w:val="99"/>
    <w:qFormat/>
    <w:locked/>
    <w:rsid w:val="00D412E4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D412E4"/>
  </w:style>
  <w:style w:type="character" w:styleId="aa">
    <w:name w:val="FollowedHyperlink"/>
    <w:basedOn w:val="a0"/>
    <w:uiPriority w:val="99"/>
    <w:qFormat/>
    <w:rsid w:val="00D412E4"/>
    <w:rPr>
      <w:color w:val="800080"/>
      <w:u w:val="single"/>
    </w:rPr>
  </w:style>
  <w:style w:type="character" w:styleId="ab">
    <w:name w:val="Hyperlink"/>
    <w:basedOn w:val="a0"/>
    <w:uiPriority w:val="99"/>
    <w:qFormat/>
    <w:rsid w:val="00D412E4"/>
    <w:rPr>
      <w:color w:val="0000FF"/>
      <w:u w:val="single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sid w:val="00D412E4"/>
    <w:rPr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locked/>
    <w:rsid w:val="00D412E4"/>
    <w:rPr>
      <w:sz w:val="21"/>
      <w:szCs w:val="21"/>
    </w:rPr>
  </w:style>
  <w:style w:type="character" w:customStyle="1" w:styleId="Char1">
    <w:name w:val="页脚 Char"/>
    <w:basedOn w:val="a0"/>
    <w:link w:val="a7"/>
    <w:uiPriority w:val="99"/>
    <w:semiHidden/>
    <w:qFormat/>
    <w:locked/>
    <w:rsid w:val="00D412E4"/>
    <w:rPr>
      <w:sz w:val="18"/>
      <w:szCs w:val="18"/>
    </w:rPr>
  </w:style>
  <w:style w:type="paragraph" w:styleId="ac">
    <w:name w:val="header"/>
    <w:basedOn w:val="a"/>
    <w:link w:val="Char2"/>
    <w:uiPriority w:val="99"/>
    <w:semiHidden/>
    <w:unhideWhenUsed/>
    <w:rsid w:val="0011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117D7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微软中国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2023-07-05T07:44:00Z</cp:lastPrinted>
  <dcterms:created xsi:type="dcterms:W3CDTF">2023-07-07T01:12:00Z</dcterms:created>
  <dcterms:modified xsi:type="dcterms:W3CDTF">2023-07-07T01:12:00Z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